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91" w:rsidRDefault="001C481C" w:rsidP="001C48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русского языка в </w:t>
      </w:r>
      <w:r w:rsidR="001856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1C481C" w:rsidRPr="0018568D" w:rsidRDefault="001C481C" w:rsidP="001856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60AAE">
        <w:rPr>
          <w:rFonts w:ascii="Times New Roman" w:hAnsi="Times New Roman" w:cs="Times New Roman"/>
          <w:b/>
          <w:sz w:val="24"/>
          <w:szCs w:val="24"/>
        </w:rPr>
        <w:t>Тема</w:t>
      </w:r>
      <w:r w:rsidRPr="0018568D">
        <w:rPr>
          <w:rFonts w:ascii="Times New Roman" w:hAnsi="Times New Roman" w:cs="Times New Roman"/>
          <w:b/>
          <w:sz w:val="24"/>
          <w:szCs w:val="24"/>
        </w:rPr>
        <w:t>:</w:t>
      </w:r>
      <w:r w:rsidRPr="0018568D">
        <w:rPr>
          <w:rFonts w:ascii="Times New Roman" w:hAnsi="Times New Roman" w:cs="Times New Roman"/>
          <w:sz w:val="24"/>
          <w:szCs w:val="24"/>
        </w:rPr>
        <w:t xml:space="preserve"> </w:t>
      </w:r>
      <w:r w:rsidR="0018568D" w:rsidRPr="0018568D">
        <w:rPr>
          <w:rFonts w:ascii="Times New Roman" w:hAnsi="Times New Roman" w:cs="Times New Roman"/>
          <w:sz w:val="24"/>
          <w:szCs w:val="24"/>
        </w:rPr>
        <w:t xml:space="preserve">Дефисное и слитное написание сложных прилагательных </w:t>
      </w:r>
    </w:p>
    <w:p w:rsidR="00260AAE" w:rsidRDefault="001C481C" w:rsidP="00260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AAE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260AAE">
        <w:rPr>
          <w:rFonts w:ascii="Times New Roman" w:hAnsi="Times New Roman" w:cs="Times New Roman"/>
          <w:sz w:val="24"/>
          <w:szCs w:val="24"/>
        </w:rPr>
        <w:t xml:space="preserve"> </w:t>
      </w:r>
      <w:r w:rsidR="0018568D">
        <w:rPr>
          <w:rFonts w:ascii="Times New Roman" w:hAnsi="Times New Roman" w:cs="Times New Roman"/>
          <w:sz w:val="24"/>
          <w:szCs w:val="24"/>
        </w:rPr>
        <w:t>Русский язык. 7 класс: учеб</w:t>
      </w:r>
      <w:proofErr w:type="gramStart"/>
      <w:r w:rsidR="001856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5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68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8568D">
        <w:rPr>
          <w:rFonts w:ascii="Times New Roman" w:hAnsi="Times New Roman" w:cs="Times New Roman"/>
          <w:sz w:val="24"/>
          <w:szCs w:val="24"/>
        </w:rPr>
        <w:t xml:space="preserve">ля общеобразовательных организаций/ М.Т. Баранов, Т.А. </w:t>
      </w:r>
      <w:proofErr w:type="spellStart"/>
      <w:r w:rsidR="0018568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18568D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="0018568D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18568D">
        <w:rPr>
          <w:rFonts w:ascii="Times New Roman" w:hAnsi="Times New Roman" w:cs="Times New Roman"/>
          <w:sz w:val="24"/>
          <w:szCs w:val="24"/>
        </w:rPr>
        <w:t>.- М.: Просвещение, 2015</w:t>
      </w:r>
    </w:p>
    <w:p w:rsidR="0018568D" w:rsidRPr="00260AAE" w:rsidRDefault="0018568D" w:rsidP="00260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81C" w:rsidRPr="00260AAE" w:rsidRDefault="001C481C" w:rsidP="001C481C">
      <w:pPr>
        <w:rPr>
          <w:rFonts w:ascii="Times New Roman" w:hAnsi="Times New Roman" w:cs="Times New Roman"/>
          <w:b/>
          <w:sz w:val="24"/>
          <w:szCs w:val="24"/>
        </w:rPr>
      </w:pPr>
      <w:r w:rsidRPr="00260AAE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18568D">
        <w:rPr>
          <w:rFonts w:ascii="Times New Roman" w:hAnsi="Times New Roman" w:cs="Times New Roman"/>
          <w:sz w:val="24"/>
          <w:szCs w:val="24"/>
        </w:rPr>
        <w:t xml:space="preserve">урок </w:t>
      </w:r>
      <w:r w:rsidR="00077165">
        <w:rPr>
          <w:rFonts w:ascii="Times New Roman" w:hAnsi="Times New Roman" w:cs="Times New Roman"/>
          <w:sz w:val="24"/>
          <w:szCs w:val="24"/>
        </w:rPr>
        <w:t>открытия новых знаний</w:t>
      </w:r>
      <w:r w:rsidR="0018568D">
        <w:rPr>
          <w:rFonts w:ascii="Times New Roman" w:hAnsi="Times New Roman" w:cs="Times New Roman"/>
          <w:sz w:val="24"/>
          <w:szCs w:val="24"/>
        </w:rPr>
        <w:t xml:space="preserve"> (</w:t>
      </w:r>
      <w:r w:rsidR="00077165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18568D">
        <w:rPr>
          <w:rFonts w:ascii="Times New Roman" w:hAnsi="Times New Roman" w:cs="Times New Roman"/>
          <w:sz w:val="24"/>
          <w:szCs w:val="24"/>
        </w:rPr>
        <w:t>урок по теме</w:t>
      </w:r>
      <w:r w:rsidR="00077165">
        <w:rPr>
          <w:rFonts w:ascii="Times New Roman" w:hAnsi="Times New Roman" w:cs="Times New Roman"/>
          <w:sz w:val="24"/>
          <w:szCs w:val="24"/>
        </w:rPr>
        <w:t xml:space="preserve"> из двух</w:t>
      </w:r>
      <w:r w:rsidR="0018568D">
        <w:rPr>
          <w:rFonts w:ascii="Times New Roman" w:hAnsi="Times New Roman" w:cs="Times New Roman"/>
          <w:sz w:val="24"/>
          <w:szCs w:val="24"/>
        </w:rPr>
        <w:t>)</w:t>
      </w:r>
    </w:p>
    <w:p w:rsidR="001C481C" w:rsidRPr="00260AAE" w:rsidRDefault="001C481C" w:rsidP="001C481C">
      <w:pPr>
        <w:rPr>
          <w:rFonts w:ascii="Times New Roman" w:hAnsi="Times New Roman" w:cs="Times New Roman"/>
          <w:b/>
          <w:sz w:val="24"/>
          <w:szCs w:val="24"/>
        </w:rPr>
      </w:pPr>
      <w:r w:rsidRPr="00260AA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C481C" w:rsidRDefault="00260AAE" w:rsidP="001C481C">
      <w:pPr>
        <w:rPr>
          <w:rFonts w:ascii="Times New Roman" w:hAnsi="Times New Roman" w:cs="Times New Roman"/>
          <w:sz w:val="24"/>
          <w:szCs w:val="24"/>
        </w:rPr>
      </w:pPr>
      <w:r w:rsidRPr="00260AAE">
        <w:rPr>
          <w:rFonts w:ascii="Times New Roman" w:hAnsi="Times New Roman" w:cs="Times New Roman"/>
          <w:i/>
          <w:sz w:val="24"/>
          <w:szCs w:val="24"/>
        </w:rPr>
        <w:t>1.</w:t>
      </w:r>
      <w:proofErr w:type="gramStart"/>
      <w:r w:rsidRPr="00260AAE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proofErr w:type="gramEnd"/>
      <w:r w:rsidRPr="00260AA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навыков </w:t>
      </w:r>
      <w:r w:rsidR="0018568D">
        <w:rPr>
          <w:rFonts w:ascii="Times New Roman" w:hAnsi="Times New Roman" w:cs="Times New Roman"/>
          <w:sz w:val="24"/>
          <w:szCs w:val="24"/>
        </w:rPr>
        <w:t>правильного написания сложных прилагательных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0AAE" w:rsidRPr="00260AAE" w:rsidRDefault="001C481C" w:rsidP="00260AAE">
      <w:pPr>
        <w:rPr>
          <w:rFonts w:ascii="Times New Roman" w:hAnsi="Times New Roman" w:cs="Times New Roman"/>
          <w:i/>
          <w:sz w:val="24"/>
          <w:szCs w:val="24"/>
        </w:rPr>
      </w:pPr>
      <w:r w:rsidRPr="00260AAE">
        <w:rPr>
          <w:rFonts w:ascii="Times New Roman" w:hAnsi="Times New Roman" w:cs="Times New Roman"/>
          <w:i/>
          <w:sz w:val="24"/>
          <w:szCs w:val="24"/>
        </w:rPr>
        <w:t>2.воспитательн</w:t>
      </w:r>
      <w:r w:rsidR="00260AAE" w:rsidRPr="00260AAE">
        <w:rPr>
          <w:rFonts w:ascii="Times New Roman" w:hAnsi="Times New Roman" w:cs="Times New Roman"/>
          <w:i/>
          <w:sz w:val="24"/>
          <w:szCs w:val="24"/>
        </w:rPr>
        <w:t>ая</w:t>
      </w:r>
      <w:r w:rsidRPr="00260AAE">
        <w:rPr>
          <w:rFonts w:ascii="Times New Roman" w:hAnsi="Times New Roman" w:cs="Times New Roman"/>
          <w:i/>
          <w:sz w:val="24"/>
          <w:szCs w:val="24"/>
        </w:rPr>
        <w:t>:</w:t>
      </w:r>
      <w:r w:rsidR="00260AAE" w:rsidRPr="00260A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68D" w:rsidRDefault="00260AAE" w:rsidP="001C481C">
      <w:pPr>
        <w:rPr>
          <w:rFonts w:ascii="Times New Roman" w:hAnsi="Times New Roman" w:cs="Times New Roman"/>
          <w:sz w:val="24"/>
          <w:szCs w:val="24"/>
        </w:rPr>
      </w:pPr>
      <w:r w:rsidRPr="004A14C9">
        <w:rPr>
          <w:rFonts w:ascii="Times New Roman" w:hAnsi="Times New Roman" w:cs="Times New Roman"/>
          <w:sz w:val="24"/>
          <w:szCs w:val="24"/>
        </w:rPr>
        <w:t>- воспитани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A14C9">
        <w:rPr>
          <w:rFonts w:ascii="Times New Roman" w:hAnsi="Times New Roman" w:cs="Times New Roman"/>
          <w:sz w:val="24"/>
          <w:szCs w:val="24"/>
        </w:rPr>
        <w:t xml:space="preserve"> бережного отношения к родному языку</w:t>
      </w:r>
    </w:p>
    <w:p w:rsidR="001C481C" w:rsidRDefault="0018568D" w:rsidP="001C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r w:rsidR="00E64E48">
        <w:rPr>
          <w:rFonts w:ascii="Times New Roman" w:hAnsi="Times New Roman" w:cs="Times New Roman"/>
          <w:sz w:val="24"/>
          <w:szCs w:val="24"/>
        </w:rPr>
        <w:t>культуры здоровья школьников</w:t>
      </w:r>
      <w:r w:rsidR="00260AAE" w:rsidRPr="004A14C9">
        <w:rPr>
          <w:rFonts w:ascii="Times New Roman" w:hAnsi="Times New Roman" w:cs="Times New Roman"/>
          <w:sz w:val="24"/>
          <w:szCs w:val="24"/>
        </w:rPr>
        <w:t>;</w:t>
      </w:r>
    </w:p>
    <w:p w:rsidR="00260AAE" w:rsidRPr="00260AAE" w:rsidRDefault="001C481C" w:rsidP="00260AAE">
      <w:pPr>
        <w:rPr>
          <w:rFonts w:ascii="Times New Roman" w:hAnsi="Times New Roman" w:cs="Times New Roman"/>
          <w:i/>
          <w:sz w:val="24"/>
          <w:szCs w:val="24"/>
        </w:rPr>
      </w:pPr>
      <w:r w:rsidRPr="00260AAE">
        <w:rPr>
          <w:rFonts w:ascii="Times New Roman" w:hAnsi="Times New Roman" w:cs="Times New Roman"/>
          <w:i/>
          <w:sz w:val="24"/>
          <w:szCs w:val="24"/>
        </w:rPr>
        <w:t>3.развивающие:</w:t>
      </w:r>
      <w:r w:rsidR="00260AAE" w:rsidRPr="00260A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0AAE" w:rsidRDefault="00260AAE" w:rsidP="0026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обогащение словарного запаса учеников (в том числе терминологией предмета);</w:t>
      </w:r>
    </w:p>
    <w:p w:rsidR="001C481C" w:rsidRDefault="00260AAE" w:rsidP="001C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устной и письменной речи, мышления, памяти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60AAE" w:rsidRPr="004A14C9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47145D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4A1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фронтальная работа, </w:t>
      </w:r>
      <w:r w:rsidRPr="004A14C9">
        <w:rPr>
          <w:rFonts w:ascii="Times New Roman" w:hAnsi="Times New Roman" w:cs="Times New Roman"/>
          <w:sz w:val="24"/>
          <w:szCs w:val="24"/>
        </w:rPr>
        <w:t>индивидуальная работа, работа в паре.</w:t>
      </w:r>
    </w:p>
    <w:p w:rsidR="00260AAE" w:rsidRPr="004A14C9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47145D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4A14C9">
        <w:rPr>
          <w:rFonts w:ascii="Times New Roman" w:hAnsi="Times New Roman" w:cs="Times New Roman"/>
          <w:sz w:val="24"/>
          <w:szCs w:val="24"/>
        </w:rPr>
        <w:t xml:space="preserve"> словесный метод, наглядный метод, репродуктивный метод, проблемный метод.</w:t>
      </w:r>
    </w:p>
    <w:p w:rsidR="00260AAE" w:rsidRPr="004A14C9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47145D">
        <w:rPr>
          <w:rFonts w:ascii="Times New Roman" w:hAnsi="Times New Roman" w:cs="Times New Roman"/>
          <w:b/>
          <w:sz w:val="24"/>
          <w:szCs w:val="24"/>
        </w:rPr>
        <w:t>Методические приемы</w:t>
      </w:r>
      <w:r w:rsidRPr="0047145D">
        <w:rPr>
          <w:rFonts w:ascii="Times New Roman" w:hAnsi="Times New Roman" w:cs="Times New Roman"/>
          <w:sz w:val="24"/>
          <w:szCs w:val="24"/>
        </w:rPr>
        <w:t>:</w:t>
      </w:r>
      <w:r w:rsidRPr="004A14C9">
        <w:rPr>
          <w:rFonts w:ascii="Times New Roman" w:hAnsi="Times New Roman" w:cs="Times New Roman"/>
          <w:sz w:val="24"/>
          <w:szCs w:val="24"/>
        </w:rPr>
        <w:t xml:space="preserve"> беседа, проблемные вопросы, практические упражнения. </w:t>
      </w:r>
    </w:p>
    <w:p w:rsidR="00260AAE" w:rsidRDefault="00260AAE" w:rsidP="00260A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45D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04B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презентация в формате</w:t>
      </w:r>
      <w:r w:rsidRPr="00E9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F30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504B">
        <w:rPr>
          <w:rFonts w:ascii="Times New Roman" w:hAnsi="Times New Roman" w:cs="Times New Roman"/>
          <w:bCs/>
          <w:sz w:val="24"/>
          <w:szCs w:val="24"/>
        </w:rPr>
        <w:t xml:space="preserve">учебник, </w:t>
      </w:r>
      <w:r>
        <w:rPr>
          <w:rFonts w:ascii="Times New Roman" w:hAnsi="Times New Roman" w:cs="Times New Roman"/>
          <w:bCs/>
          <w:sz w:val="24"/>
          <w:szCs w:val="24"/>
        </w:rPr>
        <w:t>рабочая тетрадь</w:t>
      </w:r>
      <w:r w:rsidR="0086504B">
        <w:rPr>
          <w:rFonts w:ascii="Times New Roman" w:hAnsi="Times New Roman" w:cs="Times New Roman"/>
          <w:bCs/>
          <w:sz w:val="24"/>
          <w:szCs w:val="24"/>
        </w:rPr>
        <w:t>.</w:t>
      </w:r>
    </w:p>
    <w:p w:rsidR="00260AAE" w:rsidRPr="0047145D" w:rsidRDefault="00260AAE" w:rsidP="00260AA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45D">
        <w:rPr>
          <w:rFonts w:ascii="Times New Roman" w:hAnsi="Times New Roman" w:cs="Times New Roman"/>
          <w:bCs/>
          <w:sz w:val="24"/>
          <w:szCs w:val="24"/>
        </w:rPr>
        <w:t>Формирование УУД учащихся: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6501">
        <w:rPr>
          <w:rFonts w:ascii="Times New Roman" w:hAnsi="Times New Roman" w:cs="Times New Roman"/>
          <w:b/>
          <w:sz w:val="24"/>
          <w:szCs w:val="24"/>
        </w:rPr>
        <w:lastRenderedPageBreak/>
        <w:t>Личностные</w:t>
      </w:r>
      <w:proofErr w:type="gramEnd"/>
      <w:r w:rsidRPr="00226501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Pr="00226501">
        <w:rPr>
          <w:rFonts w:ascii="Times New Roman" w:hAnsi="Times New Roman" w:cs="Times New Roman"/>
          <w:sz w:val="24"/>
          <w:szCs w:val="24"/>
        </w:rPr>
        <w:t xml:space="preserve"> (ценностно-</w:t>
      </w:r>
      <w:proofErr w:type="spellStart"/>
      <w:r w:rsidRPr="00226501">
        <w:rPr>
          <w:rFonts w:ascii="Times New Roman" w:hAnsi="Times New Roman" w:cs="Times New Roman"/>
          <w:sz w:val="24"/>
          <w:szCs w:val="24"/>
        </w:rPr>
        <w:t>смыловая</w:t>
      </w:r>
      <w:proofErr w:type="spellEnd"/>
      <w:r w:rsidRPr="00226501">
        <w:rPr>
          <w:rFonts w:ascii="Times New Roman" w:hAnsi="Times New Roman" w:cs="Times New Roman"/>
          <w:sz w:val="24"/>
          <w:szCs w:val="24"/>
        </w:rPr>
        <w:t xml:space="preserve"> ориентация учащихся)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0AAE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-умение соотносить свои поступки с принятыми этическими нормами и выделять нравственный аспект поведения;</w:t>
      </w:r>
    </w:p>
    <w:p w:rsidR="00D01593" w:rsidRDefault="00D01593" w:rsidP="0026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позитивного отношения к себе и миру;</w:t>
      </w:r>
    </w:p>
    <w:p w:rsidR="00D01593" w:rsidRPr="00226501" w:rsidRDefault="00D01593" w:rsidP="0026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желания к осуществлению действия;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 ориентация в межличностных отношениях.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6501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Pr="00226501">
        <w:rPr>
          <w:rFonts w:ascii="Times New Roman" w:hAnsi="Times New Roman" w:cs="Times New Roman"/>
          <w:sz w:val="24"/>
          <w:szCs w:val="24"/>
        </w:rPr>
        <w:t xml:space="preserve"> (организация учащимися своей учебной деятельности)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-постановка целей деятельности на основе соотнесения того, что уже известно и усвоено, и того, что еще неизвестно;</w:t>
      </w:r>
    </w:p>
    <w:p w:rsidR="00260AAE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-промежуточный контроль достижения целей на пути к результату;</w:t>
      </w:r>
    </w:p>
    <w:p w:rsidR="00D01593" w:rsidRPr="00226501" w:rsidRDefault="00D01593" w:rsidP="00260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-планирование.</w:t>
      </w:r>
    </w:p>
    <w:p w:rsidR="00260AAE" w:rsidRPr="00226501" w:rsidRDefault="00260AAE" w:rsidP="00260AAE">
      <w:pPr>
        <w:rPr>
          <w:rFonts w:ascii="Times New Roman" w:hAnsi="Times New Roman" w:cs="Times New Roman"/>
          <w:b/>
          <w:sz w:val="24"/>
          <w:szCs w:val="24"/>
        </w:rPr>
      </w:pPr>
      <w:r w:rsidRPr="00226501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-умение слушать и вступать в диалог: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-участие в обсуждении проблем;</w:t>
      </w:r>
    </w:p>
    <w:p w:rsidR="00260AAE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>-сотрудничество со сверстниками взрослыми.</w:t>
      </w:r>
    </w:p>
    <w:p w:rsidR="00260AAE" w:rsidRPr="00D01593" w:rsidRDefault="00260AAE" w:rsidP="00260AAE">
      <w:pPr>
        <w:rPr>
          <w:rFonts w:ascii="Times New Roman" w:hAnsi="Times New Roman" w:cs="Times New Roman"/>
          <w:b/>
          <w:sz w:val="24"/>
          <w:szCs w:val="24"/>
        </w:rPr>
      </w:pPr>
      <w:r w:rsidRPr="00D0159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260AAE" w:rsidRPr="00226501" w:rsidRDefault="00260AAE" w:rsidP="00260AAE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 xml:space="preserve">В предметной области - 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 умения </w:t>
      </w:r>
      <w:r w:rsidR="00E64E48">
        <w:rPr>
          <w:rFonts w:ascii="Times New Roman" w:hAnsi="Times New Roman" w:cs="Times New Roman"/>
          <w:sz w:val="24"/>
          <w:szCs w:val="24"/>
        </w:rPr>
        <w:t>правильного написания сложных прилагательных.</w:t>
      </w:r>
    </w:p>
    <w:p w:rsidR="00324D15" w:rsidRDefault="00260AAE" w:rsidP="001C481C">
      <w:pPr>
        <w:rPr>
          <w:rFonts w:ascii="Times New Roman" w:hAnsi="Times New Roman" w:cs="Times New Roman"/>
          <w:sz w:val="24"/>
          <w:szCs w:val="24"/>
        </w:rPr>
      </w:pPr>
      <w:r w:rsidRPr="00226501">
        <w:rPr>
          <w:rFonts w:ascii="Times New Roman" w:hAnsi="Times New Roman" w:cs="Times New Roman"/>
          <w:sz w:val="24"/>
          <w:szCs w:val="24"/>
        </w:rPr>
        <w:t xml:space="preserve">В области личностных УУД </w:t>
      </w:r>
      <w:r w:rsidR="00D015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593">
        <w:rPr>
          <w:rFonts w:ascii="Times New Roman" w:hAnsi="Times New Roman" w:cs="Times New Roman"/>
          <w:sz w:val="24"/>
          <w:szCs w:val="24"/>
        </w:rPr>
        <w:t xml:space="preserve">формирование желания к осуществлению цели,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226501">
        <w:rPr>
          <w:rFonts w:ascii="Times New Roman" w:hAnsi="Times New Roman" w:cs="Times New Roman"/>
          <w:sz w:val="24"/>
          <w:szCs w:val="24"/>
        </w:rPr>
        <w:t xml:space="preserve"> умения  быть членом </w:t>
      </w:r>
      <w:r>
        <w:rPr>
          <w:rFonts w:ascii="Times New Roman" w:hAnsi="Times New Roman" w:cs="Times New Roman"/>
          <w:sz w:val="24"/>
          <w:szCs w:val="24"/>
        </w:rPr>
        <w:t>коллектива</w:t>
      </w:r>
      <w:r w:rsidRPr="00226501">
        <w:rPr>
          <w:rFonts w:ascii="Times New Roman" w:hAnsi="Times New Roman" w:cs="Times New Roman"/>
          <w:sz w:val="24"/>
          <w:szCs w:val="24"/>
        </w:rPr>
        <w:t xml:space="preserve">; в области регулятивных УУД - 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226501">
        <w:rPr>
          <w:rFonts w:ascii="Times New Roman" w:hAnsi="Times New Roman" w:cs="Times New Roman"/>
          <w:sz w:val="24"/>
          <w:szCs w:val="24"/>
        </w:rPr>
        <w:t xml:space="preserve"> умения ставить цель, достигать ее и оценивать достижение цели; области коммуникативных УУ</w:t>
      </w:r>
      <w:proofErr w:type="gramStart"/>
      <w:r w:rsidRPr="0022650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2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226501">
        <w:rPr>
          <w:rFonts w:ascii="Times New Roman" w:hAnsi="Times New Roman" w:cs="Times New Roman"/>
          <w:sz w:val="24"/>
          <w:szCs w:val="24"/>
        </w:rPr>
        <w:t xml:space="preserve"> умения работать в</w:t>
      </w:r>
      <w:r w:rsidR="00693815">
        <w:rPr>
          <w:rFonts w:ascii="Times New Roman" w:hAnsi="Times New Roman" w:cs="Times New Roman"/>
          <w:sz w:val="24"/>
          <w:szCs w:val="24"/>
        </w:rPr>
        <w:t xml:space="preserve"> коллективе , в</w:t>
      </w:r>
      <w:r w:rsidRPr="0022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паре</w:t>
      </w:r>
      <w:r w:rsidRPr="00226501">
        <w:rPr>
          <w:rFonts w:ascii="Times New Roman" w:hAnsi="Times New Roman" w:cs="Times New Roman"/>
          <w:sz w:val="24"/>
          <w:szCs w:val="24"/>
        </w:rPr>
        <w:t>.</w:t>
      </w:r>
    </w:p>
    <w:p w:rsidR="00D01593" w:rsidRDefault="00D01593" w:rsidP="001C481C">
      <w:pPr>
        <w:rPr>
          <w:rFonts w:ascii="Times New Roman" w:hAnsi="Times New Roman" w:cs="Times New Roman"/>
          <w:sz w:val="24"/>
          <w:szCs w:val="24"/>
        </w:rPr>
      </w:pPr>
    </w:p>
    <w:p w:rsidR="00324D15" w:rsidRDefault="00324D15" w:rsidP="001C481C">
      <w:pPr>
        <w:rPr>
          <w:rFonts w:ascii="Times New Roman" w:hAnsi="Times New Roman" w:cs="Times New Roman"/>
          <w:sz w:val="24"/>
          <w:szCs w:val="24"/>
        </w:rPr>
      </w:pPr>
    </w:p>
    <w:p w:rsidR="00260AAE" w:rsidRPr="00260AAE" w:rsidRDefault="00260AAE" w:rsidP="00260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AAE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3215"/>
        <w:gridCol w:w="3078"/>
        <w:gridCol w:w="3477"/>
        <w:gridCol w:w="2803"/>
      </w:tblGrid>
      <w:tr w:rsidR="00F1356C" w:rsidRPr="0086504B" w:rsidTr="00324D15">
        <w:tc>
          <w:tcPr>
            <w:tcW w:w="1951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260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3544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835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  <w:tc>
          <w:tcPr>
            <w:tcW w:w="3260" w:type="dxa"/>
          </w:tcPr>
          <w:p w:rsidR="00E64E48" w:rsidRDefault="00E64E48" w:rsidP="00E64E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Здравствуйте, ребята! Посмотрите, какая прекрасная картина за нашим окном.</w:t>
            </w:r>
          </w:p>
          <w:p w:rsidR="00E64E48" w:rsidRDefault="00E64E48" w:rsidP="00E64E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4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стало вдруг белым-бело.</w:t>
            </w:r>
            <w:r w:rsidRPr="00E64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Земля притихла и смирилась.</w:t>
            </w:r>
            <w:r w:rsidRPr="00E64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Очарование прошло.</w:t>
            </w:r>
            <w:r w:rsidRPr="00E64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Снег выпал. Чудо совершилось.</w:t>
            </w:r>
          </w:p>
          <w:p w:rsidR="00E64E48" w:rsidRDefault="00E64E48" w:rsidP="00E64E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64E48" w:rsidRDefault="00E64E48" w:rsidP="00E64E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называет автор приход зимы?</w:t>
            </w:r>
          </w:p>
          <w:p w:rsidR="00E64E48" w:rsidRPr="00E64E48" w:rsidRDefault="00E64E48" w:rsidP="00E64E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Сегодняшний урок принесет </w:t>
            </w:r>
            <w:r w:rsidR="000771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нам чудеса открытий!</w:t>
            </w:r>
          </w:p>
          <w:p w:rsidR="00324D15" w:rsidRPr="0086504B" w:rsidRDefault="00077165" w:rsidP="0032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Запишите в тетради дату, классная работа.</w:t>
            </w:r>
          </w:p>
        </w:tc>
        <w:tc>
          <w:tcPr>
            <w:tcW w:w="3119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урок.</w:t>
            </w: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Default="00E64E48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E6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4E48">
              <w:rPr>
                <w:rFonts w:ascii="Times New Roman" w:hAnsi="Times New Roman" w:cs="Times New Roman"/>
                <w:sz w:val="24"/>
                <w:szCs w:val="24"/>
              </w:rPr>
              <w:t>Чудо.</w:t>
            </w: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077165">
              <w:rPr>
                <w:rFonts w:ascii="Times New Roman" w:hAnsi="Times New Roman" w:cs="Times New Roman"/>
                <w:sz w:val="24"/>
                <w:szCs w:val="24"/>
              </w:rPr>
              <w:t>рошее настроение учеников и наст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рой на работу.</w:t>
            </w:r>
          </w:p>
        </w:tc>
        <w:tc>
          <w:tcPr>
            <w:tcW w:w="2835" w:type="dxa"/>
          </w:tcPr>
          <w:p w:rsidR="00D01593" w:rsidRDefault="00D01593" w:rsidP="00D015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D15" w:rsidRPr="0086504B" w:rsidRDefault="0086504B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Личностные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программы «Здоровье»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учителем</w:t>
            </w:r>
          </w:p>
          <w:p w:rsidR="00E64E48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E48" w:rsidRPr="0086504B" w:rsidRDefault="00E64E48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345C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окном зима. С чем ассоциируется у вас это время года?</w:t>
            </w: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Pr="0086504B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наступает зима, то говорят, что наступил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 простудных заболеваний. Почему так называют зиму?</w:t>
            </w:r>
          </w:p>
          <w:p w:rsidR="00FA345C" w:rsidRDefault="00FA345C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нужно делать, чтобы повышать свой иммунитет и  не болеть?</w:t>
            </w: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Молодцы. Вы все верно перечислили. Какие из перечисленных мер вы осуществляете сами?</w:t>
            </w: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я бы хотела привлечь ваше внимание к одному очень важному помощнику в борьбе с простудными заболеваниями (демонстрация слайда 1). Узнаете этого помощника?</w:t>
            </w: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вы знаете о малине?</w:t>
            </w: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AE307E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Конечно, малина полезна при простудных заболеваниях. Отвары из малины снимают воспаление горла. Малина укрепляет иммунитет, а еще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 ее в пищу полезно для кожи, суставов. Витамины, которые содержаться в малине, укрепляют нашу нервную систему.</w:t>
            </w:r>
          </w:p>
          <w:p w:rsidR="001244D4" w:rsidRDefault="00AE307E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кушать малину в зимнее время года, ягоду можно заморозить и хранить в морозильной камере.</w:t>
            </w:r>
          </w:p>
          <w:p w:rsidR="001244D4" w:rsidRDefault="001244D4" w:rsidP="00DA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вам немного познакомиться с этим растением и прочитать текст на доске.</w:t>
            </w:r>
          </w:p>
          <w:p w:rsidR="00AE307E" w:rsidRDefault="001244D4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узнали о </w:t>
            </w:r>
          </w:p>
          <w:p w:rsidR="001244D4" w:rsidRDefault="001244D4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малине?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07E" w:rsidRDefault="00AE307E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часть речи выделенных слов.</w:t>
            </w:r>
          </w:p>
          <w:p w:rsidR="00AE307E" w:rsidRDefault="00AE307E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объединяет выделенные в тексте слова?</w:t>
            </w:r>
          </w:p>
          <w:p w:rsidR="00AE307E" w:rsidRPr="0086504B" w:rsidRDefault="00AE307E" w:rsidP="0012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версии.</w:t>
            </w:r>
            <w:r w:rsidR="009D29E8"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154" w:rsidRDefault="00DA515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AE307E" w:rsidRPr="0086504B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4D1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-Зимние виды спорта.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-Холодно.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-Новый год.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-Елка, подарки.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-….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Pr="0086504B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-Так говорят, потому что зимой люди часто болеют.</w:t>
            </w: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-Заниматься закаливанием.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-Тепло одеваться.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-Заниматься спортом.</w:t>
            </w:r>
          </w:p>
          <w:p w:rsidR="00077165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-Пить витамины.</w:t>
            </w:r>
          </w:p>
          <w:p w:rsidR="00077165" w:rsidRPr="0086504B" w:rsidRDefault="0007716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  <w:p w:rsidR="00FA345C" w:rsidRPr="0086504B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45C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-Занимаемся спортом.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-Пьем витамины.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-Одеваемся тепло.</w:t>
            </w:r>
          </w:p>
          <w:p w:rsidR="001244D4" w:rsidRPr="0086504B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  <w:p w:rsidR="00FA345C" w:rsidRDefault="00FA345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-Малина.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 малины варят вкусное варенье.</w:t>
            </w:r>
          </w:p>
          <w:p w:rsidR="001244D4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простуде.</w:t>
            </w:r>
          </w:p>
          <w:p w:rsidR="001244D4" w:rsidRPr="0086504B" w:rsidRDefault="001244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65" w:rsidRDefault="00077165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-Прилагательные.</w:t>
            </w: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-Слова с двумя корнями</w:t>
            </w:r>
          </w:p>
          <w:p w:rsidR="00077165" w:rsidRDefault="00AE307E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-Сложные слова.</w:t>
            </w:r>
          </w:p>
          <w:p w:rsidR="009D29E8" w:rsidRPr="0086504B" w:rsidRDefault="009D29E8" w:rsidP="00FA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4D15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04B" w:rsidRDefault="00D01593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86504B" w:rsidRDefault="0086504B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86504B" w:rsidRDefault="0086504B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86504B" w:rsidRDefault="0086504B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86504B" w:rsidRDefault="0086504B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86504B" w:rsidRDefault="0086504B" w:rsidP="001C481C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:rsidR="0086504B" w:rsidRPr="0086504B" w:rsidRDefault="0086504B" w:rsidP="001C481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356C" w:rsidRPr="0086504B" w:rsidTr="00324D15">
        <w:tc>
          <w:tcPr>
            <w:tcW w:w="1951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проблемы учениками</w:t>
            </w:r>
          </w:p>
        </w:tc>
        <w:tc>
          <w:tcPr>
            <w:tcW w:w="3260" w:type="dxa"/>
          </w:tcPr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Понаблюдайте за написанием сложных прилагательных. Что вы заметили?</w:t>
            </w:r>
          </w:p>
          <w:p w:rsidR="009209CF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CF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CF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17" w:rsidRPr="0086504B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Можете ли вы объяснить правописание сложных</w:t>
            </w:r>
            <w:r w:rsidR="009209CF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прилагательных?</w:t>
            </w:r>
          </w:p>
          <w:p w:rsidR="0056448B" w:rsidRPr="0086504B" w:rsidRDefault="0056448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1117" w:rsidRDefault="0082111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Pr="0086504B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</w:t>
            </w:r>
            <w:r w:rsidR="00AE307E">
              <w:rPr>
                <w:rFonts w:ascii="Times New Roman" w:hAnsi="Times New Roman" w:cs="Times New Roman"/>
                <w:sz w:val="24"/>
                <w:szCs w:val="24"/>
              </w:rPr>
              <w:t xml:space="preserve"> верси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3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117" w:rsidRPr="0086504B" w:rsidRDefault="0082111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17" w:rsidRPr="0086504B" w:rsidRDefault="0082111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17" w:rsidRPr="0086504B" w:rsidRDefault="0082111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CF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17" w:rsidRPr="0086504B" w:rsidRDefault="009209CF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версии. </w:t>
            </w:r>
          </w:p>
          <w:p w:rsidR="00821117" w:rsidRPr="0086504B" w:rsidRDefault="0082111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448B" w:rsidRDefault="0056448B" w:rsidP="009D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9D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7E" w:rsidRDefault="00AE307E" w:rsidP="00A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-Есть прилагательные, которые написаны слитно.</w:t>
            </w:r>
          </w:p>
          <w:p w:rsidR="00AE307E" w:rsidRDefault="00AE307E" w:rsidP="00A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-Есть прилагательное, которое написано через дефис.</w:t>
            </w:r>
          </w:p>
          <w:p w:rsidR="009209CF" w:rsidRDefault="009209CF" w:rsidP="00A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CF" w:rsidRPr="0086504B" w:rsidRDefault="009209CF" w:rsidP="00A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-Объяснение вызывает затруднение.</w:t>
            </w:r>
          </w:p>
        </w:tc>
        <w:tc>
          <w:tcPr>
            <w:tcW w:w="2835" w:type="dxa"/>
          </w:tcPr>
          <w:p w:rsidR="00324D15" w:rsidRDefault="00FC1ACB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 </w:t>
            </w:r>
          </w:p>
          <w:p w:rsidR="00FC1ACB" w:rsidRDefault="00FC1ACB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CB" w:rsidRDefault="00FC1ACB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CB" w:rsidRDefault="00FC1ACB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ACB" w:rsidRPr="0086504B" w:rsidRDefault="00FC1ACB" w:rsidP="00041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FC6" w:rsidRPr="0086504B" w:rsidTr="00324D15">
        <w:tc>
          <w:tcPr>
            <w:tcW w:w="1951" w:type="dxa"/>
          </w:tcPr>
          <w:p w:rsidR="00041CD4" w:rsidRPr="0086504B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темы урока</w:t>
            </w:r>
          </w:p>
        </w:tc>
        <w:tc>
          <w:tcPr>
            <w:tcW w:w="3260" w:type="dxa"/>
          </w:tcPr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нами два случая написания сложных прилагательных. Над какой темой мы будем работать на сегодняшнем уроке?</w:t>
            </w: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сегодняшний урок будет посвящен дефисному и слитному  написанию сложных прилагательных. Запишите, пожалуйста, тему в тетради.</w:t>
            </w:r>
          </w:p>
        </w:tc>
        <w:tc>
          <w:tcPr>
            <w:tcW w:w="3119" w:type="dxa"/>
          </w:tcPr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тетради.</w:t>
            </w:r>
          </w:p>
        </w:tc>
        <w:tc>
          <w:tcPr>
            <w:tcW w:w="3544" w:type="dxa"/>
          </w:tcPr>
          <w:p w:rsidR="00041CD4" w:rsidRDefault="00041CD4" w:rsidP="009D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9D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9D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-Слитное и дефисное написание сложных прилагательных.</w:t>
            </w:r>
          </w:p>
        </w:tc>
        <w:tc>
          <w:tcPr>
            <w:tcW w:w="2835" w:type="dxa"/>
          </w:tcPr>
          <w:p w:rsidR="00041CD4" w:rsidRDefault="00041CD4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6C" w:rsidRPr="0086504B" w:rsidTr="00324D15">
        <w:tc>
          <w:tcPr>
            <w:tcW w:w="1951" w:type="dxa"/>
          </w:tcPr>
          <w:p w:rsidR="0056448B" w:rsidRPr="0086504B" w:rsidRDefault="0056448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56448B" w:rsidRPr="0086504B" w:rsidRDefault="0056448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6448B" w:rsidRPr="0086504B" w:rsidRDefault="0056448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изучению </w:t>
            </w:r>
            <w:proofErr w:type="gram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324D15" w:rsidRPr="0086504B" w:rsidRDefault="0056448B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260" w:type="dxa"/>
          </w:tcPr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мы знаем, от чего зависит написание сложных прилагательных, в каком случае мы должны поставить дефис, а в каком случае будем писать слово слитно.</w:t>
            </w:r>
          </w:p>
          <w:p w:rsidR="00324D15" w:rsidRPr="0086504B" w:rsidRDefault="0056448B" w:rsidP="0004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Какие способы решения этой проблемы вы можете предложить?</w:t>
            </w:r>
          </w:p>
        </w:tc>
        <w:tc>
          <w:tcPr>
            <w:tcW w:w="3119" w:type="dxa"/>
          </w:tcPr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56448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Предлагают способы решения проблемы, планируют деятельность.</w:t>
            </w:r>
          </w:p>
        </w:tc>
        <w:tc>
          <w:tcPr>
            <w:tcW w:w="3544" w:type="dxa"/>
          </w:tcPr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CD4" w:rsidRDefault="00041CD4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48B" w:rsidRPr="0086504B" w:rsidRDefault="0056448B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-Обратиться к материалу для наблюдения, на его основе сделать вывод.</w:t>
            </w:r>
          </w:p>
          <w:p w:rsidR="0056448B" w:rsidRPr="0086504B" w:rsidRDefault="0056448B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-Обратиться к учебнику.</w:t>
            </w:r>
          </w:p>
          <w:p w:rsidR="0056448B" w:rsidRPr="0086504B" w:rsidRDefault="0056448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4D15" w:rsidRPr="0086504B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56448B" w:rsidRPr="0086504B" w:rsidRDefault="0056448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56448B" w:rsidRPr="0086504B" w:rsidRDefault="0056448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24D15" w:rsidRDefault="0056448B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675FC6" w:rsidRPr="0086504B" w:rsidRDefault="00675FC6" w:rsidP="0056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применением техники формирующего оценивания для обратной связи)</w:t>
            </w:r>
          </w:p>
        </w:tc>
        <w:tc>
          <w:tcPr>
            <w:tcW w:w="3260" w:type="dxa"/>
          </w:tcPr>
          <w:p w:rsidR="002617D5" w:rsidRDefault="00942B20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Начнем с наблюдения</w:t>
            </w:r>
            <w:r w:rsidR="00F1356C">
              <w:rPr>
                <w:rFonts w:ascii="Times New Roman" w:hAnsi="Times New Roman" w:cs="Times New Roman"/>
                <w:sz w:val="24"/>
                <w:szCs w:val="24"/>
              </w:rPr>
              <w:t xml:space="preserve"> (слайд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B20" w:rsidRDefault="00942B20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три сложных прилагательных. Что их объединяет?</w:t>
            </w:r>
          </w:p>
          <w:p w:rsidR="00942B20" w:rsidRDefault="00942B20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прилагательные обозначают цветовые оттенки. Все они написаны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дефис. Какой вывод мы можем сделать?</w:t>
            </w:r>
          </w:p>
          <w:p w:rsidR="00942B20" w:rsidRDefault="00942B20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20" w:rsidRDefault="00942B20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Прилагательные, которые называют оттенки цветов, пишутся через дефис.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Наблюдаем дальше (слайд 4). Что общего у этих сложных прилагательных? 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дефис заменить союзом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вывод, при каком условии сложные прилагательные пишутся через дефис?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сделали правильные выводы. Если прилагательные образованы путем сочетания равноправных слов и м</w:t>
            </w:r>
            <w:r w:rsidR="00693815">
              <w:rPr>
                <w:rFonts w:ascii="Times New Roman" w:hAnsi="Times New Roman" w:cs="Times New Roman"/>
                <w:sz w:val="24"/>
                <w:szCs w:val="24"/>
              </w:rPr>
              <w:t>ежду ними можно вставить союз</w:t>
            </w:r>
            <w:proofErr w:type="gramStart"/>
            <w:r w:rsidR="0069381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69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они пишутся через дефис.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56C" w:rsidRDefault="00F1356C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наблюдать (слайд 5). Перед 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прилагательные, образованные от существительных, которые пишутся через дефис. Что можно сказать о правописании прилагательных, которые будут образованы от этих существительных?</w:t>
            </w:r>
          </w:p>
          <w:p w:rsidR="00CE42EB" w:rsidRDefault="00CE42EB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Верно. Молодцы. Такие прилагательные будут написаны через дефис, как и существительные, от которых прилагательные образованы.</w:t>
            </w:r>
          </w:p>
          <w:p w:rsidR="00CE42EB" w:rsidRDefault="00CE42EB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перед нами четвертый случай</w:t>
            </w:r>
            <w:r w:rsidR="00CF3D18">
              <w:rPr>
                <w:rFonts w:ascii="Times New Roman" w:hAnsi="Times New Roman" w:cs="Times New Roman"/>
                <w:sz w:val="24"/>
                <w:szCs w:val="24"/>
              </w:rPr>
              <w:t>. Что объединяет эти слова?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Верно. Прилагательные, которые образованы повторением слов (корней), пишутся через дефис.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случаев написания сложных прилагательных мы наблюдали?</w:t>
            </w:r>
          </w:p>
          <w:p w:rsidR="00CF3D18" w:rsidRPr="0086504B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Подведем промежуточный итог. Когда сложные прилагательные пишутся через дефис?</w:t>
            </w:r>
          </w:p>
          <w:p w:rsidR="002E2205" w:rsidRDefault="002E2205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Случаи написания прилагательных через дефис мы рассмотрели. Что еще нам нужно узнать?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случаи слитного написания сложных прилагательных.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их замен</w:t>
            </w:r>
            <w:r w:rsidR="00693815">
              <w:rPr>
                <w:rFonts w:ascii="Times New Roman" w:hAnsi="Times New Roman" w:cs="Times New Roman"/>
                <w:sz w:val="24"/>
                <w:szCs w:val="24"/>
              </w:rPr>
              <w:t>ить словосочетаниями. Если да,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опробуйте это сделать.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D18" w:rsidRDefault="00CF3D18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Молодцы. Сделайте вывод, в каком случае сложные прилагательные пишутся слитно?</w:t>
            </w: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мы рассмотрели случаи слитного и раздельного написания. Итак, когда сложные прилагательные пишутся через дефис, а в каком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нам следует написать их слитно?</w:t>
            </w: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67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5C" w:rsidRPr="00675FC6" w:rsidRDefault="002D2B49" w:rsidP="00675FC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оценить свою работу на этом этапе урока, составьте </w:t>
            </w:r>
            <w:r w:rsidR="00675FC6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</w:t>
            </w:r>
            <w:proofErr w:type="spellStart"/>
            <w:r w:rsidR="00675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6E00" w:rsidRPr="00675FC6">
              <w:rPr>
                <w:rFonts w:ascii="Times New Roman" w:hAnsi="Times New Roman" w:cs="Times New Roman"/>
                <w:sz w:val="24"/>
                <w:szCs w:val="24"/>
              </w:rPr>
              <w:t>аммари</w:t>
            </w:r>
            <w:proofErr w:type="spellEnd"/>
            <w:r w:rsidR="005E6E00" w:rsidRPr="00675FC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предложении</w:t>
            </w:r>
            <w:r w:rsidR="00675FC6">
              <w:rPr>
                <w:rFonts w:ascii="Times New Roman" w:hAnsi="Times New Roman" w:cs="Times New Roman"/>
                <w:sz w:val="24"/>
                <w:szCs w:val="24"/>
              </w:rPr>
              <w:t>. Так я узнаю, насколько материал урока вам понятен.</w:t>
            </w:r>
          </w:p>
          <w:p w:rsidR="002D2B49" w:rsidRPr="0086504B" w:rsidRDefault="002D2B49" w:rsidP="002E2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Pr="0086504B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Default="004A290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Pr="0086504B" w:rsidRDefault="00F1356C" w:rsidP="00F1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выводом на слайде.</w:t>
            </w:r>
          </w:p>
          <w:p w:rsidR="00F1356C" w:rsidRPr="0086504B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Pr="0086504B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Пробуют осуществить замену. </w:t>
            </w:r>
          </w:p>
          <w:p w:rsidR="002E2205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варианты.</w:t>
            </w: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Pr="0086504B" w:rsidRDefault="00F1356C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выводом на слайде.</w:t>
            </w:r>
          </w:p>
          <w:p w:rsidR="003C2904" w:rsidRDefault="003C2904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</w:t>
            </w:r>
            <w:r w:rsidR="00CF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Наблюдают. Высказывают версии.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выводом на слайде.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обобщение.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версии.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Наблюдают.</w:t>
            </w: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осуществить замену.</w:t>
            </w: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обобщение.</w:t>
            </w: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Pr="0086504B" w:rsidRDefault="00675FC6" w:rsidP="003C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саммари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0D" w:rsidRDefault="004A290D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B20">
              <w:rPr>
                <w:rFonts w:ascii="Times New Roman" w:hAnsi="Times New Roman" w:cs="Times New Roman"/>
                <w:sz w:val="24"/>
                <w:szCs w:val="24"/>
              </w:rPr>
              <w:t>Они обозначают цвет.</w:t>
            </w:r>
          </w:p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20" w:rsidRDefault="00942B20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94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05" w:rsidRDefault="00942B20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прилагательные называют ц</w:t>
            </w:r>
            <w:r w:rsidR="00F1356C">
              <w:rPr>
                <w:rFonts w:ascii="Times New Roman" w:hAnsi="Times New Roman" w:cs="Times New Roman"/>
                <w:sz w:val="24"/>
                <w:szCs w:val="24"/>
              </w:rPr>
              <w:t>вет, то они пишутся через дефис.</w:t>
            </w: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-Они обозначают сочетание чего-то.</w:t>
            </w: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  <w:p w:rsidR="00F1356C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Pr="0086504B" w:rsidRDefault="00F1356C" w:rsidP="0005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-Можно.</w:t>
            </w:r>
          </w:p>
          <w:p w:rsidR="001A1876" w:rsidRDefault="001A1876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6C" w:rsidRDefault="00F1356C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между ними можно поставить союз И.</w:t>
            </w:r>
          </w:p>
          <w:p w:rsidR="00F1356C" w:rsidRDefault="00F1356C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обозначают сочетание чего-то.</w:t>
            </w:r>
          </w:p>
          <w:p w:rsidR="00F1356C" w:rsidRDefault="00F1356C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</w:p>
          <w:p w:rsidR="00F1356C" w:rsidRDefault="00F1356C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EB" w:rsidRDefault="00CE42EB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-Эти прилагательные тоже будут написаны через дефис.</w:t>
            </w: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79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-Они повторяются.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повторением корней.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случая написания сложных прилагательных.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-Обозначают цвет.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-Обозначают сочетание равноправных признаков, между ними можно вставить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 И.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-Образованы от существительных, которые пишутся через дефис.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повторением слов (корней).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-Узнать, когда прилагательные пишутся слитно.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-Кислое молоко.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-Правый берег.</w:t>
            </w:r>
          </w:p>
          <w:p w:rsidR="00CF3D18" w:rsidRDefault="00CF3D18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CF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D18" w:rsidRDefault="00CF3D18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-Сложные прилагательные пишутся слитно, если их можно заменить </w:t>
            </w:r>
            <w:r w:rsidR="002D2B49">
              <w:rPr>
                <w:rFonts w:ascii="Times New Roman" w:hAnsi="Times New Roman" w:cs="Times New Roman"/>
                <w:sz w:val="24"/>
                <w:szCs w:val="24"/>
              </w:rPr>
              <w:t>словосочетанием.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прилагательные пишутся через дефис, если: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-они обозначают цвет.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-обозначают сочетание равноправных признаков, между ними можно вставить союз И.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-образованы от существительных, которые пишутся через дефис.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повторением слов (корней).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-Сложные прилагательные пишутся слитно, если их можно заменить словосочетанием.</w:t>
            </w:r>
          </w:p>
          <w:p w:rsidR="002D2B49" w:rsidRDefault="002D2B49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Pr="0086504B" w:rsidRDefault="00675FC6" w:rsidP="002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</w:tc>
        <w:tc>
          <w:tcPr>
            <w:tcW w:w="2835" w:type="dxa"/>
          </w:tcPr>
          <w:p w:rsidR="00FC1ACB" w:rsidRDefault="00FC1AC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r w:rsidR="00D0159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D01593" w:rsidRDefault="00D01593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93" w:rsidRDefault="00FC1ACB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FC1ACB" w:rsidRPr="0086504B" w:rsidRDefault="00FC1ACB" w:rsidP="00FC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56C" w:rsidRPr="0086504B" w:rsidTr="00324D15">
        <w:tc>
          <w:tcPr>
            <w:tcW w:w="1951" w:type="dxa"/>
          </w:tcPr>
          <w:p w:rsidR="007849EB" w:rsidRPr="0086504B" w:rsidRDefault="007849EB" w:rsidP="00564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3260" w:type="dxa"/>
          </w:tcPr>
          <w:p w:rsidR="007849EB" w:rsidRPr="0086504B" w:rsidRDefault="00675FC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настало время отдохнуть и выполнить зарядку.</w:t>
            </w:r>
          </w:p>
        </w:tc>
        <w:tc>
          <w:tcPr>
            <w:tcW w:w="3119" w:type="dxa"/>
          </w:tcPr>
          <w:p w:rsidR="007849EB" w:rsidRPr="0086504B" w:rsidRDefault="007849E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3544" w:type="dxa"/>
          </w:tcPr>
          <w:p w:rsidR="007849EB" w:rsidRPr="0086504B" w:rsidRDefault="007849E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Эмоциональная разрядка учеников, готовность к следующему этапу работы.</w:t>
            </w:r>
          </w:p>
        </w:tc>
        <w:tc>
          <w:tcPr>
            <w:tcW w:w="2835" w:type="dxa"/>
          </w:tcPr>
          <w:p w:rsidR="007849EB" w:rsidRPr="0086504B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56448B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Этап закрепления полученных знаний</w:t>
            </w:r>
          </w:p>
        </w:tc>
        <w:tc>
          <w:tcPr>
            <w:tcW w:w="3260" w:type="dxa"/>
          </w:tcPr>
          <w:p w:rsidR="00675FC6" w:rsidRPr="0086504B" w:rsidRDefault="00675FC6" w:rsidP="0067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рассмотрели случаи слитного и дефисного написания сложных прилагательных. Чтобы применить полученные знания на практике. Перейдем к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упражнения в форме распределительного диктанта.</w:t>
            </w:r>
          </w:p>
        </w:tc>
        <w:tc>
          <w:tcPr>
            <w:tcW w:w="3119" w:type="dxa"/>
          </w:tcPr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675FC6" w:rsidP="0067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распределительный диктант.</w:t>
            </w:r>
          </w:p>
        </w:tc>
        <w:tc>
          <w:tcPr>
            <w:tcW w:w="3544" w:type="dxa"/>
          </w:tcPr>
          <w:p w:rsidR="0056448B" w:rsidRPr="0086504B" w:rsidRDefault="0056448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задание.</w:t>
            </w: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9AD" w:rsidRPr="0086504B" w:rsidRDefault="005349AD" w:rsidP="0067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448B" w:rsidRDefault="00D01593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УУД</w:t>
            </w:r>
          </w:p>
          <w:p w:rsidR="00D01593" w:rsidRDefault="00D01593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93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1A1B8E" w:rsidRPr="0086504B" w:rsidRDefault="001A1B8E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324D15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осуществления </w:t>
            </w:r>
            <w:proofErr w:type="gram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учащихся</w:t>
            </w:r>
          </w:p>
        </w:tc>
        <w:tc>
          <w:tcPr>
            <w:tcW w:w="3260" w:type="dxa"/>
          </w:tcPr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осуществить самопроверку по </w:t>
            </w:r>
            <w:r w:rsidR="00675FC6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</w:t>
            </w: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самопроверку.</w:t>
            </w:r>
            <w:r w:rsidR="00B92BE7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исправляют ошибки.</w:t>
            </w:r>
          </w:p>
          <w:p w:rsidR="005349AD" w:rsidRPr="0086504B" w:rsidRDefault="005349AD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4D15" w:rsidRPr="0086504B" w:rsidRDefault="00324D15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4D15" w:rsidRPr="0086504B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B92BE7" w:rsidRPr="0086504B" w:rsidTr="00324D15">
        <w:tc>
          <w:tcPr>
            <w:tcW w:w="1951" w:type="dxa"/>
          </w:tcPr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Этап закрепления полученных знаний</w:t>
            </w:r>
          </w:p>
        </w:tc>
        <w:tc>
          <w:tcPr>
            <w:tcW w:w="3260" w:type="dxa"/>
          </w:tcPr>
          <w:p w:rsidR="00B92BE7" w:rsidRPr="0086504B" w:rsidRDefault="00B92BE7" w:rsidP="00B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будем играть. Но играя, будем закреплять изученную тему. Каждой паре предложен вариант морского боя по изученной теме.</w:t>
            </w:r>
          </w:p>
        </w:tc>
        <w:tc>
          <w:tcPr>
            <w:tcW w:w="3119" w:type="dxa"/>
          </w:tcPr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по теме.</w:t>
            </w:r>
          </w:p>
        </w:tc>
        <w:tc>
          <w:tcPr>
            <w:tcW w:w="3544" w:type="dxa"/>
          </w:tcPr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2BE7" w:rsidRDefault="00B92BE7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E7" w:rsidRPr="0086504B" w:rsidTr="00324D15">
        <w:tc>
          <w:tcPr>
            <w:tcW w:w="1951" w:type="dxa"/>
          </w:tcPr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Этап осуществления </w:t>
            </w:r>
            <w:proofErr w:type="gram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учащихся</w:t>
            </w:r>
          </w:p>
        </w:tc>
        <w:tc>
          <w:tcPr>
            <w:tcW w:w="3260" w:type="dxa"/>
          </w:tcPr>
          <w:p w:rsidR="00B92BE7" w:rsidRPr="0086504B" w:rsidRDefault="00B92BE7" w:rsidP="00B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осуществить самопроверку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</w:t>
            </w:r>
          </w:p>
          <w:p w:rsidR="00B92BE7" w:rsidRDefault="00B92BE7" w:rsidP="00B92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92BE7" w:rsidRPr="0086504B" w:rsidRDefault="00B92BE7" w:rsidP="00B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исправляют ошибки.</w:t>
            </w: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2BE7" w:rsidRDefault="00B92BE7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6C" w:rsidRPr="0086504B" w:rsidTr="00324D15">
        <w:tc>
          <w:tcPr>
            <w:tcW w:w="1951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</w:t>
            </w:r>
          </w:p>
        </w:tc>
        <w:tc>
          <w:tcPr>
            <w:tcW w:w="3260" w:type="dxa"/>
          </w:tcPr>
          <w:p w:rsidR="001A1876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02FFB" w:rsidRPr="0086504B">
              <w:rPr>
                <w:rFonts w:ascii="Times New Roman" w:hAnsi="Times New Roman" w:cs="Times New Roman"/>
                <w:sz w:val="24"/>
                <w:szCs w:val="24"/>
              </w:rPr>
              <w:t>то вызвало затруднения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практических заданий</w:t>
            </w:r>
            <w:r w:rsidR="00702FFB" w:rsidRPr="008650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Высказывание версий.</w:t>
            </w:r>
          </w:p>
        </w:tc>
        <w:tc>
          <w:tcPr>
            <w:tcW w:w="3544" w:type="dxa"/>
          </w:tcPr>
          <w:p w:rsidR="001A1876" w:rsidRPr="0086504B" w:rsidRDefault="00702FFB" w:rsidP="0070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Обсуждение затруднений и путей выхода из них.</w:t>
            </w:r>
          </w:p>
        </w:tc>
        <w:tc>
          <w:tcPr>
            <w:tcW w:w="2835" w:type="dxa"/>
          </w:tcPr>
          <w:p w:rsidR="001A1876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1A1B8E" w:rsidRDefault="001A1B8E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8E" w:rsidRPr="0086504B" w:rsidRDefault="001A1B8E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F1356C" w:rsidRPr="0086504B" w:rsidTr="00324D15">
        <w:tc>
          <w:tcPr>
            <w:tcW w:w="1951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Соотнесение результатов деятельности с поставленной целью</w:t>
            </w:r>
          </w:p>
        </w:tc>
        <w:tc>
          <w:tcPr>
            <w:tcW w:w="3260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Вернемся к цели нашего урока. Какую цель мы ставили перед собой?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достижению </w:t>
            </w:r>
            <w:proofErr w:type="gramStart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gramEnd"/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 какую деятельность мы осуществляли?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Default="00702FFB" w:rsidP="0070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Достигли ли мы цели урока?</w:t>
            </w:r>
          </w:p>
          <w:p w:rsidR="00B92BE7" w:rsidRDefault="00B92BE7" w:rsidP="00702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70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мы еще вели речь на уроке?</w:t>
            </w:r>
          </w:p>
          <w:p w:rsidR="00B92BE7" w:rsidRDefault="00B92BE7" w:rsidP="0070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ли полезны вам полученные знания?</w:t>
            </w:r>
          </w:p>
          <w:p w:rsidR="005E6E00" w:rsidRDefault="005E6E00" w:rsidP="005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FC6" w:rsidRDefault="00675FC6" w:rsidP="005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я приглашаю вас в Гайд-парк, где есть два дерева: дуб вопросов и лавр достижений</w:t>
            </w:r>
            <w:r w:rsidR="005E6E0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крепит изображения на доску)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6E00">
              <w:rPr>
                <w:rFonts w:ascii="Times New Roman" w:hAnsi="Times New Roman" w:cs="Times New Roman"/>
                <w:sz w:val="24"/>
                <w:szCs w:val="24"/>
              </w:rPr>
              <w:t xml:space="preserve">Каждому из вас есть, за что себя похвалить на этом уроке. </w:t>
            </w:r>
            <w:proofErr w:type="spellStart"/>
            <w:r w:rsidR="005E6E0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5E6E00">
              <w:rPr>
                <w:rFonts w:ascii="Times New Roman" w:hAnsi="Times New Roman" w:cs="Times New Roman"/>
                <w:sz w:val="24"/>
                <w:szCs w:val="24"/>
              </w:rPr>
              <w:t xml:space="preserve"> со своим достижением вы крепите на лавр достижений. </w:t>
            </w:r>
            <w:proofErr w:type="spellStart"/>
            <w:r w:rsidR="005E6E0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5E6E00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gramStart"/>
            <w:r w:rsidR="005E6E00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="005E6E00">
              <w:rPr>
                <w:rFonts w:ascii="Times New Roman" w:hAnsi="Times New Roman" w:cs="Times New Roman"/>
                <w:sz w:val="24"/>
                <w:szCs w:val="24"/>
              </w:rPr>
              <w:t xml:space="preserve"> бы обозначаете свое затруднение, вы крепите на дуб вопросов.</w:t>
            </w:r>
          </w:p>
          <w:p w:rsidR="005E6E00" w:rsidRDefault="005E6E00" w:rsidP="005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из вас хорошо поработал на этом уроке. Молодцы!</w:t>
            </w:r>
          </w:p>
          <w:p w:rsidR="005E6E00" w:rsidRPr="0086504B" w:rsidRDefault="005E6E00" w:rsidP="005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 зачитывает достижения обучающихся, а после урока делает анализ затруднений)</w:t>
            </w:r>
          </w:p>
        </w:tc>
        <w:tc>
          <w:tcPr>
            <w:tcW w:w="3119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цель урока.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Анализируют деятельность на уроке.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Высказывание версий.</w:t>
            </w: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Pr="0086504B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записи на двух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тип подчинения придаточных частей в СПП.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-Наблюдали за предложениями.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-Делали выводы.</w:t>
            </w:r>
          </w:p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5FC6">
              <w:rPr>
                <w:rFonts w:ascii="Times New Roman" w:hAnsi="Times New Roman" w:cs="Times New Roman"/>
                <w:sz w:val="24"/>
                <w:szCs w:val="24"/>
              </w:rPr>
              <w:t>Делали обобщения</w:t>
            </w:r>
            <w:proofErr w:type="gramStart"/>
            <w:r w:rsidR="00675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02FF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 xml:space="preserve">-Выполняли упражнения на </w:t>
            </w: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изученной темы.</w:t>
            </w: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пользе малины.</w:t>
            </w:r>
          </w:p>
          <w:p w:rsidR="00B92BE7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BE7" w:rsidRPr="0086504B" w:rsidRDefault="00B92BE7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потому что….</w:t>
            </w:r>
          </w:p>
          <w:p w:rsidR="00702FF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 вопросов и лавр достижений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E00" w:rsidRPr="0086504B" w:rsidRDefault="005E6E00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6C" w:rsidRPr="0086504B" w:rsidTr="00324D15">
        <w:tc>
          <w:tcPr>
            <w:tcW w:w="1951" w:type="dxa"/>
          </w:tcPr>
          <w:p w:rsidR="001A1876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выставление оценок</w:t>
            </w:r>
          </w:p>
        </w:tc>
        <w:tc>
          <w:tcPr>
            <w:tcW w:w="3260" w:type="dxa"/>
          </w:tcPr>
          <w:p w:rsidR="001A1876" w:rsidRPr="0086504B" w:rsidRDefault="0086504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Выставляет оценки и комментирует их</w:t>
            </w:r>
          </w:p>
        </w:tc>
        <w:tc>
          <w:tcPr>
            <w:tcW w:w="3119" w:type="dxa"/>
          </w:tcPr>
          <w:p w:rsidR="001A1876" w:rsidRPr="0086504B" w:rsidRDefault="0086504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По необходимости аргументируют согласие или несогласие с выставленной оценкой.</w:t>
            </w:r>
          </w:p>
        </w:tc>
        <w:tc>
          <w:tcPr>
            <w:tcW w:w="3544" w:type="dxa"/>
          </w:tcPr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1593" w:rsidRDefault="00D01593" w:rsidP="00D0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1A1876" w:rsidRPr="0086504B" w:rsidRDefault="001A1876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6C" w:rsidRPr="0086504B" w:rsidTr="00324D15">
        <w:tc>
          <w:tcPr>
            <w:tcW w:w="1951" w:type="dxa"/>
          </w:tcPr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5E6E00" w:rsidRPr="0086504B" w:rsidRDefault="0086504B" w:rsidP="005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4B">
              <w:rPr>
                <w:rFonts w:ascii="Times New Roman" w:hAnsi="Times New Roman" w:cs="Times New Roman"/>
                <w:sz w:val="24"/>
                <w:szCs w:val="24"/>
              </w:rPr>
              <w:t>Дома я предлагаю вам выполнить упр.</w:t>
            </w:r>
            <w:r w:rsidR="00B92BE7">
              <w:rPr>
                <w:rFonts w:ascii="Times New Roman" w:hAnsi="Times New Roman" w:cs="Times New Roman"/>
                <w:sz w:val="24"/>
                <w:szCs w:val="24"/>
              </w:rPr>
              <w:t xml:space="preserve"> 380.</w:t>
            </w:r>
          </w:p>
          <w:p w:rsidR="0086504B" w:rsidRPr="0086504B" w:rsidRDefault="0086504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FFB" w:rsidRPr="0086504B" w:rsidRDefault="00702FFB" w:rsidP="001C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CBB" w:rsidRDefault="00417CBB" w:rsidP="001C481C">
      <w:pPr>
        <w:rPr>
          <w:rFonts w:ascii="Times New Roman" w:hAnsi="Times New Roman" w:cs="Times New Roman"/>
          <w:sz w:val="24"/>
          <w:szCs w:val="24"/>
        </w:rPr>
      </w:pPr>
    </w:p>
    <w:p w:rsidR="001C481C" w:rsidRPr="001C481C" w:rsidRDefault="001C481C" w:rsidP="001C481C">
      <w:pPr>
        <w:rPr>
          <w:rFonts w:ascii="Times New Roman" w:hAnsi="Times New Roman" w:cs="Times New Roman"/>
          <w:sz w:val="24"/>
          <w:szCs w:val="24"/>
        </w:rPr>
      </w:pPr>
    </w:p>
    <w:sectPr w:rsidR="001C481C" w:rsidRPr="001C481C" w:rsidSect="001C481C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15" w:rsidRDefault="00693815" w:rsidP="00693815">
      <w:pPr>
        <w:spacing w:after="0" w:line="240" w:lineRule="auto"/>
      </w:pPr>
      <w:r>
        <w:separator/>
      </w:r>
    </w:p>
  </w:endnote>
  <w:endnote w:type="continuationSeparator" w:id="0">
    <w:p w:rsidR="00693815" w:rsidRDefault="00693815" w:rsidP="0069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122570"/>
      <w:docPartObj>
        <w:docPartGallery w:val="Page Numbers (Bottom of Page)"/>
        <w:docPartUnique/>
      </w:docPartObj>
    </w:sdtPr>
    <w:sdtContent>
      <w:p w:rsidR="00693815" w:rsidRDefault="006938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693815" w:rsidRDefault="006938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15" w:rsidRDefault="00693815" w:rsidP="00693815">
      <w:pPr>
        <w:spacing w:after="0" w:line="240" w:lineRule="auto"/>
      </w:pPr>
      <w:r>
        <w:separator/>
      </w:r>
    </w:p>
  </w:footnote>
  <w:footnote w:type="continuationSeparator" w:id="0">
    <w:p w:rsidR="00693815" w:rsidRDefault="00693815" w:rsidP="0069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FBD"/>
    <w:multiLevelType w:val="hybridMultilevel"/>
    <w:tmpl w:val="4D9AA1B6"/>
    <w:lvl w:ilvl="0" w:tplc="40684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0A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AE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AA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48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8ED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48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06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BC"/>
    <w:rsid w:val="00041CD4"/>
    <w:rsid w:val="00055E03"/>
    <w:rsid w:val="00077165"/>
    <w:rsid w:val="001244D4"/>
    <w:rsid w:val="0018568D"/>
    <w:rsid w:val="001A1876"/>
    <w:rsid w:val="001A1B8E"/>
    <w:rsid w:val="001C481C"/>
    <w:rsid w:val="0023095C"/>
    <w:rsid w:val="00260AAE"/>
    <w:rsid w:val="002617D5"/>
    <w:rsid w:val="002D2B49"/>
    <w:rsid w:val="002E2205"/>
    <w:rsid w:val="003202F7"/>
    <w:rsid w:val="00324D15"/>
    <w:rsid w:val="003C2904"/>
    <w:rsid w:val="00417CBB"/>
    <w:rsid w:val="0047145D"/>
    <w:rsid w:val="004A290D"/>
    <w:rsid w:val="005349AD"/>
    <w:rsid w:val="0056448B"/>
    <w:rsid w:val="005E6E00"/>
    <w:rsid w:val="00602D39"/>
    <w:rsid w:val="00675FC6"/>
    <w:rsid w:val="00693815"/>
    <w:rsid w:val="006B1620"/>
    <w:rsid w:val="00702FFB"/>
    <w:rsid w:val="00715CAC"/>
    <w:rsid w:val="007849EB"/>
    <w:rsid w:val="0079382C"/>
    <w:rsid w:val="007C1127"/>
    <w:rsid w:val="007E5312"/>
    <w:rsid w:val="00821117"/>
    <w:rsid w:val="0086504B"/>
    <w:rsid w:val="0088600C"/>
    <w:rsid w:val="008B7491"/>
    <w:rsid w:val="00912FE6"/>
    <w:rsid w:val="009209CF"/>
    <w:rsid w:val="00942B20"/>
    <w:rsid w:val="009D29E8"/>
    <w:rsid w:val="00AE307E"/>
    <w:rsid w:val="00B92BE7"/>
    <w:rsid w:val="00CE0152"/>
    <w:rsid w:val="00CE42EB"/>
    <w:rsid w:val="00CF3D18"/>
    <w:rsid w:val="00D01593"/>
    <w:rsid w:val="00D454E4"/>
    <w:rsid w:val="00DA5154"/>
    <w:rsid w:val="00DC7490"/>
    <w:rsid w:val="00E36795"/>
    <w:rsid w:val="00E64E48"/>
    <w:rsid w:val="00F1356C"/>
    <w:rsid w:val="00FA345C"/>
    <w:rsid w:val="00FC1ABC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A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5F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9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3815"/>
  </w:style>
  <w:style w:type="paragraph" w:styleId="a8">
    <w:name w:val="footer"/>
    <w:basedOn w:val="a"/>
    <w:link w:val="a9"/>
    <w:uiPriority w:val="99"/>
    <w:unhideWhenUsed/>
    <w:rsid w:val="0069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3815"/>
  </w:style>
  <w:style w:type="paragraph" w:styleId="aa">
    <w:name w:val="Balloon Text"/>
    <w:basedOn w:val="a"/>
    <w:link w:val="ab"/>
    <w:uiPriority w:val="99"/>
    <w:semiHidden/>
    <w:unhideWhenUsed/>
    <w:rsid w:val="0069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A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5F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9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3815"/>
  </w:style>
  <w:style w:type="paragraph" w:styleId="a8">
    <w:name w:val="footer"/>
    <w:basedOn w:val="a"/>
    <w:link w:val="a9"/>
    <w:uiPriority w:val="99"/>
    <w:unhideWhenUsed/>
    <w:rsid w:val="0069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3815"/>
  </w:style>
  <w:style w:type="paragraph" w:styleId="aa">
    <w:name w:val="Balloon Text"/>
    <w:basedOn w:val="a"/>
    <w:link w:val="ab"/>
    <w:uiPriority w:val="99"/>
    <w:semiHidden/>
    <w:unhideWhenUsed/>
    <w:rsid w:val="0069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19</cp:revision>
  <cp:lastPrinted>2018-11-16T06:43:00Z</cp:lastPrinted>
  <dcterms:created xsi:type="dcterms:W3CDTF">2018-11-13T08:43:00Z</dcterms:created>
  <dcterms:modified xsi:type="dcterms:W3CDTF">2018-11-16T06:43:00Z</dcterms:modified>
</cp:coreProperties>
</file>